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C3" w:rsidRPr="007C7AC3" w:rsidRDefault="007C7AC3" w:rsidP="007C7AC3">
      <w:pPr>
        <w:widowControl/>
        <w:spacing w:before="240" w:after="240"/>
        <w:jc w:val="center"/>
        <w:rPr>
          <w:rFonts w:ascii="Times New Roman" w:eastAsia="华文新魏" w:hAnsi="Times New Roman" w:cs="Times New Roman" w:hint="eastAsia"/>
          <w:b/>
          <w:sz w:val="32"/>
          <w:szCs w:val="32"/>
        </w:rPr>
      </w:pP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  </w:t>
      </w:r>
      <w:r w:rsidRPr="007C7AC3">
        <w:rPr>
          <w:rFonts w:ascii="Times New Roman" w:eastAsia="华文新魏" w:hAnsi="Times New Roman" w:cs="Times New Roman"/>
          <w:b/>
          <w:sz w:val="32"/>
          <w:szCs w:val="32"/>
        </w:rPr>
        <w:t>2017</w:t>
      </w:r>
      <w:r w:rsidRPr="007C7AC3">
        <w:rPr>
          <w:rFonts w:ascii="Times New Roman" w:eastAsia="华文新魏" w:hAnsi="Times New Roman" w:cs="Times New Roman"/>
          <w:b/>
          <w:sz w:val="32"/>
          <w:szCs w:val="32"/>
        </w:rPr>
        <w:t>年</w:t>
      </w:r>
      <w:r w:rsidRPr="007C7AC3">
        <w:rPr>
          <w:rFonts w:ascii="Times New Roman" w:eastAsia="华文新魏" w:hAnsi="Times New Roman" w:cs="Times New Roman"/>
          <w:b/>
          <w:color w:val="000000"/>
          <w:sz w:val="32"/>
          <w:szCs w:val="32"/>
        </w:rPr>
        <w:t>北京同步辐射装置用户学术年</w:t>
      </w:r>
      <w:r w:rsidRPr="007C7AC3">
        <w:rPr>
          <w:rFonts w:ascii="Times New Roman" w:eastAsia="华文新魏" w:hAnsi="Times New Roman" w:cs="Times New Roman"/>
          <w:b/>
          <w:sz w:val="32"/>
          <w:szCs w:val="32"/>
        </w:rPr>
        <w:t>会暨专家会</w:t>
      </w:r>
      <w:bookmarkStart w:id="0" w:name="_GoBack"/>
      <w:bookmarkEnd w:id="0"/>
    </w:p>
    <w:p w:rsidR="007C7AC3" w:rsidRPr="007C7AC3" w:rsidRDefault="007C7AC3" w:rsidP="007C7AC3">
      <w:pPr>
        <w:widowControl/>
        <w:spacing w:before="240" w:after="240"/>
        <w:jc w:val="center"/>
        <w:rPr>
          <w:rFonts w:ascii="Times New Roman" w:eastAsia="华文新魏" w:hAnsi="Times New Roman" w:cs="Times New Roman"/>
          <w:b/>
          <w:kern w:val="0"/>
          <w:sz w:val="32"/>
          <w:szCs w:val="32"/>
        </w:rPr>
      </w:pP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 xml:space="preserve">   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（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 xml:space="preserve"> 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第一轮通知回执）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   2017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年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8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月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23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日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---25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日，贵阳</w:t>
      </w:r>
      <w:r w:rsidRPr="007C7AC3">
        <w:rPr>
          <w:rFonts w:ascii="Times New Roman" w:eastAsia="华文新魏" w:hAnsi="Times New Roman" w:cs="Times New Roman"/>
          <w:b/>
          <w:kern w:val="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6"/>
        <w:gridCol w:w="1038"/>
        <w:gridCol w:w="714"/>
        <w:gridCol w:w="192"/>
        <w:gridCol w:w="393"/>
        <w:gridCol w:w="906"/>
        <w:gridCol w:w="162"/>
        <w:gridCol w:w="563"/>
        <w:gridCol w:w="193"/>
        <w:gridCol w:w="1985"/>
      </w:tblGrid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代表姓名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性别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年龄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工作单位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e-mail </w:t>
            </w:r>
          </w:p>
        </w:tc>
        <w:tc>
          <w:tcPr>
            <w:tcW w:w="6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电话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手机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口头报告题目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 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重点课题申请报告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展</w:t>
            </w:r>
            <w:proofErr w:type="gramStart"/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贴报告</w:t>
            </w:r>
            <w:proofErr w:type="gramEnd"/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题目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1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7C7AC3" w:rsidRPr="007C7AC3" w:rsidTr="007C7AC3">
        <w:trPr>
          <w:cantSplit/>
          <w:trHeight w:val="70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房间</w:t>
            </w:r>
            <w:proofErr w:type="gramStart"/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预订盘</w:t>
            </w:r>
            <w:proofErr w:type="gramEnd"/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江饭店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:rsidR="007C7AC3" w:rsidRPr="007C7AC3" w:rsidRDefault="007C7AC3" w:rsidP="007C7AC3">
            <w:pPr>
              <w:widowControl/>
              <w:spacing w:before="240" w:after="24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400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元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间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天）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标间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大床房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AC3" w:rsidRPr="007C7AC3" w:rsidRDefault="007C7AC3" w:rsidP="007C7AC3">
            <w:pPr>
              <w:widowControl/>
              <w:spacing w:before="240" w:after="2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C7AC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　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合住</w:t>
            </w:r>
            <w:r w:rsidRPr="007C7AC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7C7AC3" w:rsidRPr="007C7AC3" w:rsidTr="007C7AC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AC3" w:rsidRPr="007C7AC3" w:rsidRDefault="007C7AC3" w:rsidP="007C7AC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7A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C7AC3" w:rsidRPr="007C7AC3" w:rsidRDefault="007C7AC3" w:rsidP="007C7AC3">
      <w:pPr>
        <w:widowControl/>
        <w:spacing w:before="240" w:after="240"/>
        <w:jc w:val="left"/>
        <w:rPr>
          <w:rFonts w:ascii="宋体" w:eastAsia="宋体" w:hAnsi="宋体" w:cs="宋体" w:hint="eastAsia"/>
          <w:kern w:val="0"/>
          <w:szCs w:val="21"/>
        </w:rPr>
      </w:pPr>
      <w:r w:rsidRPr="007C7AC3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7C7AC3">
        <w:rPr>
          <w:rFonts w:ascii="仿宋_GB2312" w:eastAsia="仿宋_GB2312" w:hAnsi="Times New Roman" w:cs="Times New Roman" w:hint="eastAsia"/>
          <w:kern w:val="0"/>
          <w:sz w:val="24"/>
          <w:szCs w:val="24"/>
        </w:rPr>
        <w:t> </w:t>
      </w:r>
      <w:r w:rsidRPr="007C7AC3">
        <w:rPr>
          <w:rFonts w:ascii="Times New Roman" w:eastAsia="宋体" w:hAnsi="Times New Roman" w:cs="Times New Roman" w:hint="eastAsia"/>
          <w:kern w:val="0"/>
          <w:sz w:val="24"/>
          <w:szCs w:val="24"/>
        </w:rPr>
        <w:t> </w:t>
      </w:r>
    </w:p>
    <w:p w:rsidR="00BC39CA" w:rsidRDefault="00BC39CA">
      <w:pPr>
        <w:rPr>
          <w:rFonts w:hint="eastAsia"/>
        </w:rPr>
      </w:pPr>
    </w:p>
    <w:sectPr w:rsidR="00BC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C3"/>
    <w:rsid w:val="002A5BAE"/>
    <w:rsid w:val="007C7AC3"/>
    <w:rsid w:val="00B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2017-07-13T01:26:00Z</dcterms:created>
  <dcterms:modified xsi:type="dcterms:W3CDTF">2017-07-13T01:26:00Z</dcterms:modified>
</cp:coreProperties>
</file>